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9B64EA" w:rsidRPr="009B64EA" w:rsidTr="009B64EA">
        <w:trPr>
          <w:jc w:val="center"/>
        </w:trPr>
        <w:tc>
          <w:tcPr>
            <w:tcW w:w="5000" w:type="pct"/>
            <w:tcBorders>
              <w:top w:val="nil"/>
              <w:left w:val="nil"/>
              <w:bottom w:val="nil"/>
              <w:right w:val="nil"/>
            </w:tcBorders>
            <w:shd w:val="clear" w:color="auto" w:fill="FFFFFF"/>
            <w:vAlign w:val="center"/>
            <w:hideMark/>
          </w:tcPr>
          <w:p w:rsidR="009B64EA" w:rsidRPr="009B64EA" w:rsidRDefault="009B64EA" w:rsidP="009B64EA">
            <w:pPr>
              <w:spacing w:before="27" w:after="14" w:line="240" w:lineRule="auto"/>
              <w:ind w:left="41"/>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04.093\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04.093\Programas JA CDJA\banner.gif"/>
                          <pic:cNvPicPr>
                            <a:picLocks noChangeAspect="1" noChangeArrowheads="1"/>
                          </pic:cNvPicPr>
                        </pic:nvPicPr>
                        <pic:blipFill>
                          <a:blip r:embed="rId5"/>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9B64EA" w:rsidRPr="009B64EA" w:rsidTr="009B64EA">
        <w:trPr>
          <w:jc w:val="center"/>
        </w:trPr>
        <w:tc>
          <w:tcPr>
            <w:tcW w:w="5000" w:type="pct"/>
            <w:tcBorders>
              <w:top w:val="nil"/>
              <w:left w:val="nil"/>
              <w:bottom w:val="nil"/>
              <w:right w:val="nil"/>
            </w:tcBorders>
            <w:shd w:val="clear" w:color="auto" w:fill="FFFFFF"/>
            <w:vAlign w:val="center"/>
            <w:hideMark/>
          </w:tcPr>
          <w:p w:rsidR="009B64EA" w:rsidRPr="009B64EA" w:rsidRDefault="009B64EA" w:rsidP="009B64EA">
            <w:pPr>
              <w:spacing w:before="27" w:after="14" w:line="240" w:lineRule="auto"/>
              <w:ind w:left="41"/>
              <w:rPr>
                <w:rFonts w:ascii="Arial Unicode MS" w:eastAsia="Arial Unicode MS" w:hAnsi="Arial Unicode MS" w:cs="Arial Unicode MS"/>
                <w:sz w:val="20"/>
                <w:szCs w:val="20"/>
                <w:lang w:eastAsia="pt-BR"/>
              </w:rPr>
            </w:pPr>
            <w:r w:rsidRPr="009B64EA">
              <w:rPr>
                <w:rFonts w:ascii="Arial Unicode MS" w:eastAsia="Arial Unicode MS" w:hAnsi="Arial Unicode MS" w:cs="Arial Unicode MS"/>
                <w:b/>
                <w:bCs/>
                <w:sz w:val="20"/>
                <w:szCs w:val="20"/>
                <w:lang w:eastAsia="pt-BR"/>
              </w:rPr>
              <w:t xml:space="preserve">Programas da Revista Ação Jovem - Programa 5 - </w:t>
            </w:r>
            <w:r w:rsidRPr="009B64EA">
              <w:rPr>
                <w:rFonts w:ascii="MSTT31c3b1" w:eastAsia="Arial Unicode MS" w:hAnsi="MSTT31c3b1" w:cs="Arial Unicode MS"/>
                <w:color w:val="000000"/>
                <w:sz w:val="20"/>
                <w:szCs w:val="20"/>
                <w:lang w:eastAsia="pt-BR"/>
              </w:rPr>
              <w:t> </w:t>
            </w:r>
            <w:r w:rsidRPr="009B64EA">
              <w:rPr>
                <w:rFonts w:ascii="MSTT31c3e9" w:eastAsia="Arial Unicode MS" w:hAnsi="MSTT31c3e9" w:cs="Arial Unicode MS"/>
                <w:b/>
                <w:bCs/>
                <w:color w:val="000000"/>
                <w:sz w:val="20"/>
                <w:szCs w:val="20"/>
                <w:lang w:eastAsia="pt-BR"/>
              </w:rPr>
              <w:t>NÃO SEJA CRUEL</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3e9" w:eastAsia="Arial Unicode MS" w:hAnsi="MSTT31c3e9" w:cs="Times New Roman"/>
                <w:color w:val="000000"/>
                <w:sz w:val="24"/>
                <w:szCs w:val="24"/>
                <w:lang w:eastAsia="pt-BR"/>
              </w:rPr>
              <w:t> </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56d" w:eastAsia="Arial Unicode MS" w:hAnsi="MSTT31c56d" w:cs="Times New Roman"/>
                <w:b/>
                <w:bCs/>
                <w:color w:val="000000"/>
                <w:sz w:val="24"/>
                <w:szCs w:val="24"/>
                <w:lang w:eastAsia="pt-BR"/>
              </w:rPr>
              <w:t>Objetivos do Programa</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Mostrar ao jovem que a crueldade de qualquer espécie, não deve ter lugar no coração do cristão.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56d" w:eastAsia="Arial Unicode MS" w:hAnsi="MSTT31c56d" w:cs="Times New Roman"/>
                <w:b/>
                <w:bCs/>
                <w:color w:val="000000"/>
                <w:sz w:val="24"/>
                <w:szCs w:val="24"/>
                <w:lang w:eastAsia="pt-BR"/>
              </w:rPr>
              <w:t>Pensamento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O homem cruel maltrata pequenos, Para ele, inocentes são coisa de menos.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56d" w:eastAsia="Arial Unicode MS" w:hAnsi="MSTT31c56d" w:cs="Times New Roman"/>
                <w:b/>
                <w:bCs/>
                <w:color w:val="000000"/>
                <w:sz w:val="24"/>
                <w:szCs w:val="24"/>
                <w:lang w:eastAsia="pt-BR"/>
              </w:rPr>
              <w:t>Introdução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A crueldade geralmente reina onde homens perversos e orgulhosos entram em contato com pessoas humildes e pobres. Considere alguns exemplos de crueldade em ação:</w:t>
            </w:r>
          </w:p>
          <w:p w:rsidR="009B64EA" w:rsidRPr="009B64EA" w:rsidRDefault="009B64EA" w:rsidP="009B64EA">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9B64EA">
              <w:rPr>
                <w:rFonts w:ascii="MSTT31c481" w:eastAsia="Arial Unicode MS" w:hAnsi="MSTT31c481" w:cs="Times New Roman"/>
                <w:color w:val="000000"/>
                <w:sz w:val="20"/>
                <w:szCs w:val="20"/>
                <w:lang w:eastAsia="pt-BR"/>
              </w:rPr>
              <w:t>Índios nativos são forçados a se retirarem de suas terras quando minerais preciosos são descobertos ali.</w:t>
            </w:r>
            <w:r w:rsidRPr="009B64EA">
              <w:rPr>
                <w:rFonts w:ascii="Times New Roman" w:eastAsia="Arial Unicode MS" w:hAnsi="Times New Roman" w:cs="Times New Roman"/>
                <w:color w:val="000000"/>
                <w:sz w:val="24"/>
                <w:szCs w:val="24"/>
                <w:lang w:eastAsia="pt-BR"/>
              </w:rPr>
              <w:t xml:space="preserve"> </w:t>
            </w:r>
          </w:p>
          <w:p w:rsidR="009B64EA" w:rsidRPr="009B64EA" w:rsidRDefault="009B64EA" w:rsidP="009B64EA">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9B64EA">
              <w:rPr>
                <w:rFonts w:ascii="MSTT31c481" w:eastAsia="Arial Unicode MS" w:hAnsi="MSTT31c481" w:cs="Times New Roman"/>
                <w:color w:val="000000"/>
                <w:sz w:val="20"/>
                <w:szCs w:val="20"/>
                <w:lang w:eastAsia="pt-BR"/>
              </w:rPr>
              <w:t>Fundos de ajuda às vítimas de um desastre natural são desviados para o bolso de políticos.</w:t>
            </w:r>
            <w:r w:rsidRPr="009B64EA">
              <w:rPr>
                <w:rFonts w:ascii="Times New Roman" w:eastAsia="Arial Unicode MS" w:hAnsi="Times New Roman" w:cs="Times New Roman"/>
                <w:color w:val="000000"/>
                <w:sz w:val="24"/>
                <w:szCs w:val="24"/>
                <w:lang w:eastAsia="pt-BR"/>
              </w:rPr>
              <w:t xml:space="preserve"> </w:t>
            </w:r>
          </w:p>
          <w:p w:rsidR="009B64EA" w:rsidRPr="009B64EA" w:rsidRDefault="009B64EA" w:rsidP="009B64EA">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9B64EA">
              <w:rPr>
                <w:rFonts w:ascii="MSTT31c481" w:eastAsia="Arial Unicode MS" w:hAnsi="MSTT31c481" w:cs="Times New Roman"/>
                <w:color w:val="000000"/>
                <w:sz w:val="20"/>
                <w:szCs w:val="20"/>
                <w:lang w:eastAsia="pt-BR"/>
              </w:rPr>
              <w:t>Uma criança, filha de favelados, morre desnecessariamente quando o hospital recusa-se a tratá-la adequadamente.</w:t>
            </w:r>
            <w:r w:rsidRPr="009B64EA">
              <w:rPr>
                <w:rFonts w:ascii="Times New Roman" w:eastAsia="Arial Unicode MS" w:hAnsi="Times New Roman" w:cs="Times New Roman"/>
                <w:color w:val="000000"/>
                <w:sz w:val="24"/>
                <w:szCs w:val="24"/>
                <w:lang w:eastAsia="pt-BR"/>
              </w:rPr>
              <w:t xml:space="preserve"> </w:t>
            </w:r>
          </w:p>
          <w:p w:rsidR="009B64EA" w:rsidRPr="009B64EA" w:rsidRDefault="009B64EA" w:rsidP="009B64EA">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9B64EA">
              <w:rPr>
                <w:rFonts w:ascii="MSTT31c481" w:eastAsia="Arial Unicode MS" w:hAnsi="MSTT31c481" w:cs="Times New Roman"/>
                <w:color w:val="000000"/>
                <w:sz w:val="20"/>
                <w:szCs w:val="20"/>
                <w:lang w:eastAsia="pt-BR"/>
              </w:rPr>
              <w:t>Milhões de dólares são gastos para salvar uma baleia encalhada na Península Ártica enquanto esquimós na vizinhança estão se afogando no alcoolismo e na miséria.</w:t>
            </w:r>
            <w:r w:rsidRPr="009B64EA">
              <w:rPr>
                <w:rFonts w:ascii="Times New Roman" w:eastAsia="Arial Unicode MS" w:hAnsi="Times New Roman" w:cs="Times New Roman"/>
                <w:color w:val="000000"/>
                <w:sz w:val="24"/>
                <w:szCs w:val="24"/>
                <w:lang w:eastAsia="pt-BR"/>
              </w:rPr>
              <w:t xml:space="preserve"> </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42" w:eastAsia="Arial Unicode MS" w:hAnsi="MSTT31c442" w:cs="Times New Roman"/>
                <w:b/>
                <w:bCs/>
                <w:color w:val="000000"/>
                <w:sz w:val="24"/>
                <w:szCs w:val="24"/>
                <w:lang w:eastAsia="pt-BR"/>
              </w:rPr>
              <w:t>O Mapa do Tesouro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Provérbios descreve como os perversos são controlados pela sua crueldade, ao passo que os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justos sempre se preocupam com as necessidades dos pequeninos e desamparados ao seu redor.</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cf" w:eastAsia="Arial Unicode MS" w:hAnsi="MSTT31c4cf" w:cs="Times New Roman"/>
                <w:color w:val="000000"/>
                <w:sz w:val="24"/>
                <w:szCs w:val="24"/>
                <w:lang w:eastAsia="pt-BR"/>
              </w:rPr>
              <w:t>“O justo atenta para a vida dos seus animais, mas o coração dos perversos é cruel”</w:t>
            </w:r>
            <w:r w:rsidRPr="009B64EA">
              <w:rPr>
                <w:rFonts w:ascii="MSTT31c45a" w:eastAsia="Arial Unicode MS" w:hAnsi="MSTT31c45a" w:cs="Times New Roman"/>
                <w:color w:val="000000"/>
                <w:sz w:val="24"/>
                <w:szCs w:val="24"/>
                <w:lang w:eastAsia="pt-BR"/>
              </w:rPr>
              <w:t xml:space="preserve">- </w:t>
            </w:r>
            <w:r w:rsidRPr="009B64EA">
              <w:rPr>
                <w:rFonts w:ascii="MSTT31c45a" w:eastAsia="Arial Unicode MS" w:hAnsi="MSTT31c45a" w:cs="Times New Roman"/>
                <w:color w:val="000000"/>
                <w:sz w:val="20"/>
                <w:szCs w:val="20"/>
                <w:lang w:eastAsia="pt-BR"/>
              </w:rPr>
              <w:t>Provérbios 12:10</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O ponto deste versículo não é tão ecológico quanto ético. Deus não se preocupa tanto com o bem-estar de animais quanto a condição do coração humano. Uma pessoa revela a natureza</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do seu coração pela maneira como ela trata aqueles que não têm defesa, não podem retribuir</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bondade (ou se vingar de crueldade) ou reclamar de mau tratamento. Os cruéis são tão ruins que</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mesmo seus atos de misericórdia são maldosos.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42" w:eastAsia="Arial Unicode MS" w:hAnsi="MSTT31c442" w:cs="Times New Roman"/>
                <w:b/>
                <w:bCs/>
                <w:color w:val="000000"/>
                <w:sz w:val="24"/>
                <w:szCs w:val="24"/>
                <w:lang w:eastAsia="pt-BR"/>
              </w:rPr>
              <w:t>Cavando Fundo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1) Nós nos revelamos pela maneira como agimos quando ninguém está olhando, ou quando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ninguém pode nos contrariar. O Novo Testamento diz que a fé genuína se manifesta no tratamento de órfãos e viúvas (Tiago 1:27).</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Quais são outros contextos em que revelamos como realmente somos?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lastRenderedPageBreak/>
              <w:t>2) Leia I Coríntios 6:7,8.</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Os crentes de Corinto estavam prejudicando seus irmãos visando lucro pessoal. Em vez de explorar outras pessoas, qual deve ser nossa atitude em disputas e contendas?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42" w:eastAsia="Arial Unicode MS" w:hAnsi="MSTT31c442" w:cs="Times New Roman"/>
                <w:b/>
                <w:bCs/>
                <w:color w:val="000000"/>
                <w:sz w:val="24"/>
                <w:szCs w:val="24"/>
                <w:lang w:eastAsia="pt-BR"/>
              </w:rPr>
              <w:t>Abrindo o Baú</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Reflita hoje sobre como você trata as pessoas fracas e indefesas ao seu redor. Pense em termos de um colega de serviço ou escola, pessoas idosas na igreja, pessoas com deficiências físicas ou mentais. Pense também em termos de seu tratamento com os animais.</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42" w:eastAsia="Arial Unicode MS" w:hAnsi="MSTT31c442" w:cs="Times New Roman"/>
                <w:b/>
                <w:bCs/>
                <w:color w:val="000000"/>
                <w:sz w:val="24"/>
                <w:szCs w:val="24"/>
                <w:lang w:eastAsia="pt-BR"/>
              </w:rPr>
              <w:t>Uma Oração</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Senhor, ajuda-me a tratar os outros com a mesma graça e compaixão que marcaram Sua</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vida na terra. Que eu possa defender os fracos e indefesos. Amém.</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42" w:eastAsia="Arial Unicode MS" w:hAnsi="MSTT31c442" w:cs="Times New Roman"/>
                <w:b/>
                <w:bCs/>
                <w:color w:val="000000"/>
                <w:sz w:val="24"/>
                <w:szCs w:val="24"/>
                <w:lang w:eastAsia="pt-BR"/>
              </w:rPr>
              <w:t>Um Brilhante</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81" w:eastAsia="Arial Unicode MS" w:hAnsi="MSTT31c481" w:cs="Times New Roman"/>
                <w:color w:val="000000"/>
                <w:sz w:val="24"/>
                <w:szCs w:val="24"/>
                <w:lang w:eastAsia="pt-BR"/>
              </w:rPr>
              <w:t>O homem bondoso faz bem a si mesmo, mas o cruel a si mesmo se fere.</w:t>
            </w:r>
          </w:p>
          <w:p w:rsidR="009B64EA" w:rsidRPr="009B64EA" w:rsidRDefault="009B64EA" w:rsidP="009B64EA">
            <w:pPr>
              <w:spacing w:before="27" w:after="14" w:line="240" w:lineRule="auto"/>
              <w:rPr>
                <w:rFonts w:ascii="Times New Roman" w:eastAsia="Arial Unicode MS" w:hAnsi="Times New Roman" w:cs="Times New Roman"/>
                <w:sz w:val="24"/>
                <w:szCs w:val="24"/>
                <w:lang w:eastAsia="pt-BR"/>
              </w:rPr>
            </w:pPr>
            <w:r w:rsidRPr="009B64EA">
              <w:rPr>
                <w:rFonts w:ascii="MSTT31c49b" w:eastAsia="Arial Unicode MS" w:hAnsi="MSTT31c49b" w:cs="Times New Roman"/>
                <w:color w:val="000000"/>
                <w:sz w:val="24"/>
                <w:szCs w:val="24"/>
                <w:lang w:eastAsia="pt-BR"/>
              </w:rPr>
              <w:t>Provérbios 11:17.</w:t>
            </w:r>
          </w:p>
          <w:p w:rsidR="009B64EA" w:rsidRPr="009B64EA" w:rsidRDefault="009B64EA" w:rsidP="009B64EA">
            <w:pPr>
              <w:spacing w:before="27" w:after="14" w:line="240" w:lineRule="auto"/>
              <w:ind w:left="41"/>
              <w:rPr>
                <w:rFonts w:ascii="Arial Unicode MS" w:eastAsia="Arial Unicode MS" w:hAnsi="Arial Unicode MS" w:cs="Arial Unicode MS"/>
                <w:sz w:val="20"/>
                <w:szCs w:val="20"/>
                <w:lang w:eastAsia="pt-BR"/>
              </w:rPr>
            </w:pPr>
            <w:r w:rsidRPr="009B64EA">
              <w:rPr>
                <w:rFonts w:ascii="Arial Unicode MS" w:eastAsia="Arial Unicode MS" w:hAnsi="Arial Unicode MS" w:cs="Arial Unicode MS"/>
                <w:sz w:val="20"/>
                <w:szCs w:val="20"/>
                <w:lang w:eastAsia="pt-BR"/>
              </w:rPr>
              <w:t>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TT31c3b1">
    <w:altName w:val="Times New Roman"/>
    <w:panose1 w:val="00000000000000000000"/>
    <w:charset w:val="00"/>
    <w:family w:val="roman"/>
    <w:notTrueType/>
    <w:pitch w:val="default"/>
    <w:sig w:usb0="00000000" w:usb1="00000000" w:usb2="00000000" w:usb3="00000000" w:csb0="00000000" w:csb1="00000000"/>
  </w:font>
  <w:font w:name="MSTT31c3e9">
    <w:altName w:val="Times New Roman"/>
    <w:panose1 w:val="00000000000000000000"/>
    <w:charset w:val="00"/>
    <w:family w:val="roman"/>
    <w:notTrueType/>
    <w:pitch w:val="default"/>
    <w:sig w:usb0="00000000" w:usb1="00000000" w:usb2="00000000" w:usb3="00000000" w:csb0="00000000" w:csb1="00000000"/>
  </w:font>
  <w:font w:name="MSTT31c56d">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442">
    <w:altName w:val="Times New Roman"/>
    <w:panose1 w:val="00000000000000000000"/>
    <w:charset w:val="00"/>
    <w:family w:val="roman"/>
    <w:notTrueType/>
    <w:pitch w:val="default"/>
    <w:sig w:usb0="00000000" w:usb1="00000000" w:usb2="00000000" w:usb3="00000000" w:csb0="00000000" w:csb1="00000000"/>
  </w:font>
  <w:font w:name="MSTT31c4cf">
    <w:altName w:val="Times New Roman"/>
    <w:panose1 w:val="00000000000000000000"/>
    <w:charset w:val="00"/>
    <w:family w:val="roman"/>
    <w:notTrueType/>
    <w:pitch w:val="default"/>
    <w:sig w:usb0="00000000" w:usb1="00000000" w:usb2="00000000" w:usb3="00000000" w:csb0="00000000" w:csb1="00000000"/>
  </w:font>
  <w:font w:name="MSTT31c45a">
    <w:altName w:val="Times New Roman"/>
    <w:panose1 w:val="00000000000000000000"/>
    <w:charset w:val="00"/>
    <w:family w:val="roman"/>
    <w:notTrueType/>
    <w:pitch w:val="default"/>
    <w:sig w:usb0="00000000" w:usb1="00000000" w:usb2="00000000" w:usb3="00000000" w:csb0="00000000" w:csb1="00000000"/>
  </w:font>
  <w:font w:name="MSTT31c49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02B65"/>
    <w:multiLevelType w:val="multilevel"/>
    <w:tmpl w:val="6ABC4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B64EA"/>
    <w:rsid w:val="006B284B"/>
    <w:rsid w:val="00836A06"/>
    <w:rsid w:val="009B64EA"/>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64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B64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6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9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2233</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2012-10-05T18:57:00Z</dcterms:created>
  <dcterms:modified xsi:type="dcterms:W3CDTF">2012-10-05T18:57:00Z</dcterms:modified>
</cp:coreProperties>
</file>