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562633" w:rsidRPr="00562633" w:rsidTr="0056263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62633" w:rsidRPr="00562633" w:rsidRDefault="00562633" w:rsidP="005626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As Portas da Leitura</w:t>
            </w:r>
            <w:r w:rsidRPr="005626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62633" w:rsidRPr="00562633" w:rsidTr="0056263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62633" w:rsidRPr="00562633" w:rsidRDefault="00562633" w:rsidP="00562633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562633" w:rsidRPr="00562633" w:rsidRDefault="00562633" w:rsidP="00562633">
            <w:pPr>
              <w:spacing w:before="41" w:after="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Comic Sans MS" w:eastAsia="Times New Roman" w:hAnsi="Comic Sans MS" w:cs="Times New Roman"/>
                <w:sz w:val="24"/>
                <w:szCs w:val="24"/>
                <w:lang w:eastAsia="pt-BR"/>
              </w:rPr>
              <w:br/>
            </w: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 Portas da Leitura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Objetivos do Programa: Incentivar o hábito da boa leitura. Este programa é uma boa oportunidade para promover o Livro do Ano, o Clube do Livro ou criar uma Biblioteca para a igreja.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Introdução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Há mais de um século, </w:t>
            </w:r>
            <w:proofErr w:type="spell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Carlyle</w:t>
            </w:r>
            <w:proofErr w:type="spell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disse: “Tudo o que o melhor colegial e uma universidade podem fazer por nós é justamente o que começou a fazer a primeira escola a que assistimos: ensinar-nos a ler”.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Infelizmente há muitos que passam pelos colégios e universidades e não aprendem a ler com proveito.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domínio da página impressa é imprescindível para a compreensão total da arte, da ciência ou da religião. Pelo corredor que nos leva ao domínio da leitura, há várias portas com suas chaves correspondentes.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Caminhemos, portanto, pelo corredor das letras e examinemos as portas que dão acesso a seus tesouros.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 Porta de Ferro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Chegamos à primeira porta, cheia de promessas, a porta de ferro da informação. Sua chave á diligência. A vida é demasiado ampla para que a compreendamos plenamente. Podemos chegar a conhecer somente uma pequena parte dela através de nossa experiência pessoal. Para ampliarmos os horizontes, dependemos da experiência dos demais, através do que têm registrado nos livros.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 você precisa de alguma informação apropriada sobre qualquer tema, dirija-se aos escritos das autoridades na matéria. Todas as fontes de informação valiosa estão ao nosso alcance somente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à medida em que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abrimos sua porta, mediante o estudo e a aplicação, usando a chave da diligência mental.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homem moderno busca receber o alimento na boca, já mastigado, através do rádio, televisão, manchetes de jornais e outros meios de informação superficiais. A velha porta de ferro que se abre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ante vastas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e profundas informações que podem ser achadas nas bibliotecas, lhe parece muito dura e pesada. Sua chave gira enferrujada na fechadura, mas uma vez que a porta é aberta,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produz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grandes recompensas que proporcionam autoridade a quem lhe procura.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 Porta de Ouro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aspiração é a chave que abre a porta de ouro da inspiração.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Quem está satisfeito consigo mesmo nunca tenta abrir esta porta, porque não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aspira o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desenvolvimento de seus talentos nem a superação de si mesmo. Esta é a porta que se abre diante de visões de verdadeira beleza, com as quais ninguém sequer sonhou. Quem passa por seus umbrais encontra-se com autores e também consigo mesmo. Tudo adquire novo significado e o propósito da vida pode ser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melhor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compreendido.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lastRenderedPageBreak/>
              <w:t>A Porta de Jóias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privilégio de abrir esta porta cabe a quem utiliza a chave da fé. Por esta porta se alcançam as alegrias espirituais. </w:t>
            </w:r>
            <w:proofErr w:type="gramStart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</w:t>
            </w:r>
            <w:proofErr w:type="gramEnd"/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vezes é chamada de porta real, pois conduz aos tesouro do Rei dos reis. Através dela se revela o cristianismo, e sua maior recompensa é o companheirismo do Salvador.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Naturalmente a Bíblia é o primeiro livro escolhido por aqueles que abrem esta porta; os livros do espírito de profecia ocupam o segundo lugar entre as obras lidas por aqueles que esperam a volta do Autor de nossa fé. Em seguida aparece uma lista de livros interessantes e úteis, que apontam a solução para problemas materiais e espirituais.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Resumindo 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 diligência mental, junto com uma cultivada simpatia pelos outros, complementada por uma saudável curiosidade, alentada por uma nobre aspiração e guiada por uma profunda fé em Cristo como o Mestre supremo, nos dará a entrada e direito a tesouros sem medida, que estão contidos nos livros, muitos dos quais, eternos.</w:t>
            </w:r>
          </w:p>
          <w:p w:rsidR="00562633" w:rsidRPr="00562633" w:rsidRDefault="00562633" w:rsidP="00562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26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56263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5626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2633"/>
    <w:rsid w:val="00562633"/>
    <w:rsid w:val="006B284B"/>
    <w:rsid w:val="0083069E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2012-10-05T18:43:00Z</dcterms:created>
  <dcterms:modified xsi:type="dcterms:W3CDTF">2012-10-05T18:43:00Z</dcterms:modified>
</cp:coreProperties>
</file>